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6347" w:type="dxa"/>
        <w:tblInd w:w="-4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840"/>
        <w:gridCol w:w="5032"/>
        <w:gridCol w:w="780"/>
        <w:gridCol w:w="1155"/>
        <w:gridCol w:w="280"/>
        <w:gridCol w:w="1580"/>
        <w:gridCol w:w="1880"/>
      </w:tblGrid>
      <w:tr w:rsidR="001C40BB" w:rsidTr="0038711F">
        <w:trPr>
          <w:trHeight w:val="211"/>
        </w:trPr>
        <w:tc>
          <w:tcPr>
            <w:tcW w:w="4800" w:type="dxa"/>
            <w:shd w:val="clear" w:color="auto" w:fill="auto"/>
            <w:vAlign w:val="bottom"/>
          </w:tcPr>
          <w:p w:rsidR="001C40BB" w:rsidRDefault="001C40BB" w:rsidP="001C40B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</w:rPr>
            </w:pPr>
            <w:bookmarkStart w:id="0" w:name="page1"/>
            <w:bookmarkEnd w:id="0"/>
            <w:r>
              <w:rPr>
                <w:rFonts w:ascii="Bookman Old Style" w:hAnsi="Bookman Old Style"/>
                <w:sz w:val="18"/>
                <w:szCs w:val="18"/>
              </w:rPr>
              <w:t>LAMPIRAN VIII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27" w:type="dxa"/>
            <w:gridSpan w:val="5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1C40BB" w:rsidTr="0038711F">
        <w:trPr>
          <w:trHeight w:val="225"/>
        </w:trPr>
        <w:tc>
          <w:tcPr>
            <w:tcW w:w="4800" w:type="dxa"/>
            <w:shd w:val="clear" w:color="auto" w:fill="auto"/>
            <w:vAlign w:val="bottom"/>
          </w:tcPr>
          <w:p w:rsidR="001C40BB" w:rsidRDefault="001C40BB" w:rsidP="001C40B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PERATURAN  DAERAH   KABUPATEN TEGAL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032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ind w:left="80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C40BB" w:rsidTr="0038711F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NOMOR 17 TAHUN 2020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032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ind w:right="1159"/>
              <w:jc w:val="righ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C40BB" w:rsidTr="0038711F">
        <w:trPr>
          <w:trHeight w:val="226"/>
        </w:trPr>
        <w:tc>
          <w:tcPr>
            <w:tcW w:w="10672" w:type="dxa"/>
            <w:gridSpan w:val="3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TENTANG ANGGARAN PENDAPATAN DAN BELANJA DAERAH KABUPATEN TEGAL TAHUN ANGGARAN 2021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ind w:right="1159"/>
              <w:jc w:val="righ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1C40BB" w:rsidRDefault="001C40BB" w:rsidP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1C40BB" w:rsidTr="0038711F">
        <w:trPr>
          <w:trHeight w:val="226"/>
        </w:trPr>
        <w:tc>
          <w:tcPr>
            <w:tcW w:w="4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03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30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ind w:right="1159"/>
              <w:jc w:val="right"/>
              <w:rPr>
                <w:rFonts w:ascii="Arial" w:eastAsia="Arial" w:hAnsi="Arial"/>
                <w:b/>
                <w:sz w:val="18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0BB" w:rsidRDefault="001C40BB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B107AA" w:rsidTr="0038711F">
        <w:trPr>
          <w:trHeight w:val="344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32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8"/>
              <w:jc w:val="center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KABUPATEN TEGAL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7AA" w:rsidTr="0038711F">
        <w:trPr>
          <w:trHeight w:val="34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2" w:type="dxa"/>
            <w:gridSpan w:val="3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jc w:val="center"/>
              <w:rPr>
                <w:rFonts w:ascii="Arial" w:eastAsia="Arial" w:hAnsi="Arial"/>
                <w:b/>
                <w:w w:val="99"/>
                <w:sz w:val="18"/>
              </w:rPr>
            </w:pPr>
            <w:r>
              <w:rPr>
                <w:rFonts w:ascii="Arial" w:eastAsia="Arial" w:hAnsi="Arial"/>
                <w:b/>
                <w:w w:val="99"/>
                <w:sz w:val="18"/>
              </w:rPr>
              <w:t>SINKRONISASI PROGRAM, KEGIATAN DAN SUB KEGIATAN PADA RKPD DAN PPAS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7AA" w:rsidTr="0038711F">
        <w:trPr>
          <w:trHeight w:val="34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32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8"/>
              <w:jc w:val="center"/>
              <w:rPr>
                <w:rFonts w:ascii="Arial" w:eastAsia="Arial" w:hAnsi="Arial"/>
                <w:b/>
                <w:w w:val="99"/>
                <w:sz w:val="18"/>
              </w:rPr>
            </w:pPr>
            <w:r>
              <w:rPr>
                <w:rFonts w:ascii="Arial" w:eastAsia="Arial" w:hAnsi="Arial"/>
                <w:b/>
                <w:w w:val="99"/>
                <w:sz w:val="18"/>
              </w:rPr>
              <w:t>DENGAN RANCANGAN PERATURAN DAERAH TENTANG APBD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7AA" w:rsidTr="0038711F">
        <w:trPr>
          <w:trHeight w:val="34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" w:name="_GoBack"/>
            <w:bookmarkEnd w:id="1"/>
          </w:p>
        </w:tc>
        <w:tc>
          <w:tcPr>
            <w:tcW w:w="5032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8"/>
              <w:jc w:val="center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TAHUN ANGGARAN 2021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7AA" w:rsidTr="0038711F">
        <w:trPr>
          <w:trHeight w:val="141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03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B107AA" w:rsidTr="0038711F">
        <w:trPr>
          <w:trHeight w:val="284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2520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KODE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38"/>
              <w:jc w:val="center"/>
              <w:rPr>
                <w:rFonts w:ascii="Arial" w:eastAsia="Arial" w:hAnsi="Arial"/>
                <w:b/>
                <w:w w:val="99"/>
                <w:sz w:val="18"/>
              </w:rPr>
            </w:pPr>
            <w:r>
              <w:rPr>
                <w:rFonts w:ascii="Arial" w:eastAsia="Arial" w:hAnsi="Arial"/>
                <w:b/>
                <w:w w:val="99"/>
                <w:sz w:val="18"/>
              </w:rPr>
              <w:t>URAIAN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457"/>
              <w:jc w:val="right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RKPD (Rp)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459"/>
              <w:jc w:val="right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PPAS (Rp)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59"/>
              <w:jc w:val="right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Rancangan APBD</w:t>
            </w:r>
          </w:p>
        </w:tc>
      </w:tr>
      <w:tr w:rsidR="00B107AA" w:rsidTr="0038711F">
        <w:trPr>
          <w:trHeight w:val="22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739"/>
              <w:jc w:val="right"/>
              <w:rPr>
                <w:rFonts w:ascii="Arial" w:eastAsia="Arial" w:hAnsi="Arial"/>
                <w:b/>
                <w:sz w:val="18"/>
              </w:rPr>
            </w:pPr>
            <w:r>
              <w:rPr>
                <w:rFonts w:ascii="Arial" w:eastAsia="Arial" w:hAnsi="Arial"/>
                <w:b/>
                <w:sz w:val="18"/>
              </w:rPr>
              <w:t>(Rp)</w:t>
            </w:r>
          </w:p>
        </w:tc>
      </w:tr>
      <w:tr w:rsidR="00B107AA" w:rsidTr="0038711F">
        <w:trPr>
          <w:trHeight w:val="81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8-01.0-00.0-00.01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BADAN KESATUAN BANGSA DAN POLITIK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8A45CC">
            <w:pPr>
              <w:spacing w:line="0" w:lineRule="atLeast"/>
              <w:ind w:right="97"/>
              <w:jc w:val="right"/>
              <w:rPr>
                <w:rFonts w:ascii="Arial" w:eastAsia="Arial" w:hAnsi="Arial"/>
                <w:b/>
                <w:sz w:val="16"/>
              </w:rPr>
            </w:pPr>
            <w:r w:rsidRPr="008A45CC">
              <w:rPr>
                <w:rFonts w:ascii="Arial" w:eastAsia="Arial" w:hAnsi="Arial"/>
                <w:b/>
                <w:sz w:val="16"/>
              </w:rPr>
              <w:t>10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8A45CC">
              <w:rPr>
                <w:rFonts w:ascii="Arial" w:eastAsia="Arial" w:hAnsi="Arial"/>
                <w:b/>
                <w:sz w:val="16"/>
              </w:rPr>
              <w:t>308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8A45CC">
              <w:rPr>
                <w:rFonts w:ascii="Arial" w:eastAsia="Arial" w:hAnsi="Arial"/>
                <w:b/>
                <w:sz w:val="16"/>
              </w:rPr>
              <w:t>631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8A45CC">
              <w:rPr>
                <w:rFonts w:ascii="Arial" w:eastAsia="Arial" w:hAnsi="Arial"/>
                <w:b/>
                <w:sz w:val="16"/>
              </w:rPr>
              <w:t>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9.846.880.000,00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9.812.945.000,00</w:t>
            </w:r>
          </w:p>
        </w:tc>
      </w:tr>
      <w:tr w:rsidR="00B107AA" w:rsidTr="0038711F">
        <w:trPr>
          <w:trHeight w:val="8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60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8-01.0-00.0-00.01.X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PROGRAM PENUNJANG URUSAN PEMERINTAHAN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b/>
                <w:sz w:val="16"/>
              </w:rPr>
            </w:pPr>
            <w:r w:rsidRPr="002810B7">
              <w:rPr>
                <w:rFonts w:ascii="Arial" w:eastAsia="Arial" w:hAnsi="Arial"/>
                <w:b/>
                <w:sz w:val="16"/>
              </w:rPr>
              <w:t>2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2810B7">
              <w:rPr>
                <w:rFonts w:ascii="Arial" w:eastAsia="Arial" w:hAnsi="Arial"/>
                <w:b/>
                <w:sz w:val="16"/>
              </w:rPr>
              <w:t>544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2810B7">
              <w:rPr>
                <w:rFonts w:ascii="Arial" w:eastAsia="Arial" w:hAnsi="Arial"/>
                <w:b/>
                <w:sz w:val="16"/>
              </w:rPr>
              <w:t>094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2810B7">
              <w:rPr>
                <w:rFonts w:ascii="Arial" w:eastAsia="Arial" w:hAnsi="Arial"/>
                <w:b/>
                <w:sz w:val="16"/>
              </w:rPr>
              <w:t>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2.082.343.000,00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2.060.065.000,00</w:t>
            </w:r>
          </w:p>
        </w:tc>
      </w:tr>
      <w:tr w:rsidR="00B107AA" w:rsidTr="0038711F">
        <w:trPr>
          <w:trHeight w:val="8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60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8-01.0-00.0-00.01.X.X.XX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PROGRAM PENUNJANG URUSAN PEMERINTAHAN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b/>
                <w:sz w:val="16"/>
              </w:rPr>
            </w:pPr>
            <w:r w:rsidRPr="002810B7">
              <w:rPr>
                <w:rFonts w:ascii="Arial" w:eastAsia="Arial" w:hAnsi="Arial"/>
                <w:b/>
                <w:sz w:val="16"/>
              </w:rPr>
              <w:t>2.544.094.000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2.082.343.000,00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2.060.065.000,00</w:t>
            </w:r>
          </w:p>
        </w:tc>
      </w:tr>
      <w:tr w:rsidR="00B107AA" w:rsidTr="0038711F">
        <w:trPr>
          <w:trHeight w:val="8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60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8-01.0-00.0-00.01.X.X.XX.X.XX-01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PENUNJANG URUSAN PEMERINTAHAN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b/>
                <w:sz w:val="16"/>
              </w:rPr>
            </w:pPr>
            <w:r w:rsidRPr="002810B7">
              <w:rPr>
                <w:rFonts w:ascii="Arial" w:eastAsia="Arial" w:hAnsi="Arial"/>
                <w:b/>
                <w:sz w:val="16"/>
              </w:rPr>
              <w:t>2.544.094.000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2.082.343.000,00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2.060.065.000,00</w:t>
            </w:r>
          </w:p>
        </w:tc>
      </w:tr>
      <w:tr w:rsidR="00B107AA" w:rsidTr="0038711F">
        <w:trPr>
          <w:trHeight w:val="80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5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Perencanaan, Penganggaran, dan Evaluasi Kinerja Perangkat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810B7">
              <w:rPr>
                <w:rFonts w:ascii="Arial" w:eastAsia="Arial" w:hAnsi="Arial"/>
                <w:sz w:val="16"/>
              </w:rPr>
              <w:t>55.289.000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45.289.000,00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43.140.000,00</w:t>
            </w:r>
          </w:p>
        </w:tc>
      </w:tr>
      <w:tr w:rsidR="00B107AA" w:rsidTr="0038711F">
        <w:trPr>
          <w:trHeight w:val="85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8-01.0-00.0-00.01.X.X.XX.X.XX-01.X.XX-01.2.01.X.XX-01.2.01.01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Penyusunan Dokumen Perencanaan Perangkat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810B7">
              <w:rPr>
                <w:rFonts w:ascii="Arial" w:eastAsia="Arial" w:hAnsi="Arial"/>
                <w:sz w:val="16"/>
              </w:rPr>
              <w:t>48.804.000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44.649.000,00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42.692.000,00</w:t>
            </w:r>
          </w:p>
        </w:tc>
      </w:tr>
      <w:tr w:rsidR="00B107AA" w:rsidTr="0038711F">
        <w:trPr>
          <w:trHeight w:val="85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8-01.0-00.0-00.01.X.X.XX.X.XX-01.X.XX-01.2.01.X.XX-01.2.01.06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Koordinasi dan Penyusunan Laporan Capaian Kinerja dan Ikhtisar Realisasi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810B7">
              <w:rPr>
                <w:rFonts w:ascii="Arial" w:eastAsia="Arial" w:hAnsi="Arial"/>
                <w:sz w:val="16"/>
              </w:rPr>
              <w:t>6.485.000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640.000,00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448.000,00</w:t>
            </w:r>
          </w:p>
        </w:tc>
      </w:tr>
      <w:tr w:rsidR="00B107AA" w:rsidTr="0038711F">
        <w:trPr>
          <w:trHeight w:val="200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Kinerja SKPD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5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Administrasi Keuangan Perangkat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810B7">
              <w:rPr>
                <w:rFonts w:ascii="Arial" w:eastAsia="Arial" w:hAnsi="Arial"/>
                <w:sz w:val="16"/>
              </w:rPr>
              <w:t>1.474.256.000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1.474.256.000,00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1.474.252.000,00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8-01.0-00.0-00.01.X.X.XX.X.XX-01.X.XX-01.2.02.X.XX-01.2.02.01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Gaji dan Tunjangan ASN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810B7">
              <w:rPr>
                <w:rFonts w:ascii="Arial" w:eastAsia="Arial" w:hAnsi="Arial"/>
                <w:sz w:val="16"/>
              </w:rPr>
              <w:t>1.429.094.000,00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1.429.094.000,00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1.429.094.000,00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8-01.0-00.0-00.01.X.X.XX.X.XX-01.X.XX-01.2.02.X.XX-01.2.02.03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Pelaksanaan Penatausahaan dan Pengujian/Verifikasi Keuangan SKPD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Pr="002810B7" w:rsidRDefault="002810B7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  <w:szCs w:val="16"/>
              </w:rPr>
            </w:pPr>
            <w:r w:rsidRPr="002810B7">
              <w:rPr>
                <w:rFonts w:ascii="Arial" w:eastAsia="Arial" w:hAnsi="Arial"/>
                <w:sz w:val="16"/>
                <w:szCs w:val="16"/>
              </w:rPr>
              <w:t>45.162.000,00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45.162.000,00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45.158.000,00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Administrasi Kepegawaian Perangkat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8-01.0-00.0-00.01.X.X.XX.X.XX-01.X.XX-01.2.05.X.XX-01.2.05.09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Pendidikan dan Pelatihan Pegawai Berdasarkan Tugas dan Fungsi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50.000.000,00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Administrasi Umum Perangkat Daerah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130.610.000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134.348.400,00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114.223.400,00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8-01.0-00.0-00.01.X.X.XX.X.XX-01.X.XX-01.2.06.X.XX-01.2.06.01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Komponen Instalasi Listrik/Penerangan Bangunan Kantor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3.497.700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3.497.700,00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3.497.700,00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8-01.0-00.0-00.01.X.X.XX.X.XX-01.X.XX-01.2.06.X.XX-01.2.06.02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Peralatan dan Perlengkapan Kantor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21.219.000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21.219.000,00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21.219.000,00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8-01.0-00.0-00.01.X.X.XX.X.XX-01.X.XX-01.2.06.X.XX-01.2.06.03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Peralatan Rumah Tangga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5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 w:rsidP="002810B7">
            <w:pPr>
              <w:spacing w:line="0" w:lineRule="atLeast"/>
              <w:ind w:left="-121" w:right="97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5.624.900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5.624.900,00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5.624.900,00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935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8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w w:val="99"/>
                <w:sz w:val="16"/>
              </w:rPr>
            </w:pPr>
            <w:r>
              <w:rPr>
                <w:rFonts w:ascii="Arial" w:eastAsia="Arial" w:hAnsi="Arial"/>
                <w:i/>
                <w:w w:val="99"/>
                <w:sz w:val="16"/>
              </w:rPr>
              <w:t>8-01.0-00.0-00.01.X.X.XX.X.XX-01.X.XX-01.2.06.X.XX-01.2.06.04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3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Bahan Logistik Kantor</w:t>
            </w:r>
          </w:p>
        </w:tc>
        <w:tc>
          <w:tcPr>
            <w:tcW w:w="1935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7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121.744.000,00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27.456.000,00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99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26.660.000,00</w:t>
            </w:r>
          </w:p>
        </w:tc>
      </w:tr>
      <w:tr w:rsidR="00B107AA" w:rsidTr="0038711F">
        <w:trPr>
          <w:trHeight w:val="83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03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5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B107AA" w:rsidRDefault="00300D7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7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478790</wp:posOffset>
                </wp:positionV>
                <wp:extent cx="10800080" cy="0"/>
                <wp:effectExtent l="6350" t="5080" r="13970" b="1397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8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7432B2" id="Line 2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37.7pt" to="850.9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" strokeweight=".57pt"/>
            </w:pict>
          </mc:Fallback>
        </mc:AlternateContent>
      </w:r>
    </w:p>
    <w:p w:rsidR="00B107AA" w:rsidRDefault="00B107A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B107AA" w:rsidRDefault="00B107AA">
      <w:pPr>
        <w:spacing w:line="348" w:lineRule="exact"/>
        <w:rPr>
          <w:rFonts w:ascii="Times New Roman" w:eastAsia="Times New Roman" w:hAnsi="Times New Roman"/>
          <w:sz w:val="24"/>
        </w:rPr>
      </w:pP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Lampiran 8 Raperda by Simd@Integrated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5"/>
        </w:rPr>
        <w:t>Halaman : 1</w:t>
      </w: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  <w:sectPr w:rsidR="00B107AA" w:rsidSect="00CD7AAA">
          <w:pgSz w:w="18700" w:h="11906" w:orient="landscape"/>
          <w:pgMar w:top="284" w:right="849" w:bottom="89" w:left="840" w:header="0" w:footer="0" w:gutter="0"/>
          <w:cols w:space="0" w:equalWidth="0">
            <w:col w:w="17020"/>
          </w:cols>
          <w:docGrid w:linePitch="360"/>
        </w:sectPr>
      </w:pPr>
    </w:p>
    <w:tbl>
      <w:tblPr>
        <w:tblW w:w="0" w:type="auto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4952"/>
        <w:gridCol w:w="5780"/>
        <w:gridCol w:w="1880"/>
        <w:gridCol w:w="1860"/>
        <w:gridCol w:w="1810"/>
      </w:tblGrid>
      <w:tr w:rsidR="00B107AA" w:rsidTr="0038711F">
        <w:trPr>
          <w:trHeight w:val="275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bookmarkStart w:id="2" w:name="page2"/>
            <w:bookmarkEnd w:id="2"/>
            <w:r>
              <w:rPr>
                <w:rFonts w:ascii="Arial" w:eastAsia="Arial" w:hAnsi="Arial"/>
                <w:i/>
                <w:sz w:val="16"/>
              </w:rPr>
              <w:lastRenderedPageBreak/>
              <w:t>8-01.0-00.0-00.01.X.X.XX.X.XX-01.X.XX-01.2.06.X.XX-01.2.06.05</w:t>
            </w:r>
          </w:p>
        </w:tc>
        <w:tc>
          <w:tcPr>
            <w:tcW w:w="5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Barang Cetakan dan Penggandaan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11.069.300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12.097.300,00</w:t>
            </w:r>
          </w:p>
        </w:tc>
        <w:tc>
          <w:tcPr>
            <w:tcW w:w="181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11.069.300,00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8-01.0-00.0-00.01.X.X.XX.X.XX-01.X.XX-01.2.06.X.XX-01.2.06.06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Bahan Bacaan dan Peraturan Perundang-undangan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3.000.000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3.000.000,00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3.000.000,00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8-01.0-00.0-00.01.X.X.XX.X.XX-01.X.XX-01.2.06.X.XX-01.2.06.09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Penyelenggaraan Rapat Koordinasi dan Konsultasi SKPD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2A2A32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2A2A32">
              <w:rPr>
                <w:rFonts w:ascii="Arial" w:eastAsia="Arial" w:hAnsi="Arial"/>
                <w:sz w:val="16"/>
              </w:rPr>
              <w:t>59.539.100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61.453.500,00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43.152.500,00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8-01.0-00.0-00.01.X.X.XX.X.XX-01.X.XX-01.2.07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Pengadaan Barang Milik Daerah Penunjang Urusan Pemerintah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550.000.000,00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122.771.500,00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122.771.500,00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8-01.0-00.0-00.01.X.X.XX.X.XX-01.X.XX-01.2.07.X.XX-01.2.07.02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Pengadaan Kendaraan Dinas Operasional atau Lapangan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350.000.000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103.788.000,00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103.788.000,00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8-01.0-00.0-00.01.X.X.XX.X.XX-01.X.XX-01.2.07.X.XX-01.2.07.05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Pengadaan Mebel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3.711.000,00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3.711.000,00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8-01.0-00.0-00.01.X.X.XX.X.XX-01.X.XX-01.2.07.X.XX-01.2.07.06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Pengadaan Peralatan dan Mesin Lainnya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390</w:t>
            </w:r>
            <w:r w:rsidR="00B107AA">
              <w:rPr>
                <w:rFonts w:ascii="Arial" w:eastAsia="Arial" w:hAnsi="Arial"/>
                <w:sz w:val="16"/>
              </w:rPr>
              <w:t>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15.272.500,00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15.272.500,00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8-01.0-00.0-00.01.X.X.XX.X.XX-01.X.XX-01.2.08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Penyediaan Jasa Penunjang Urusan Pemerintahan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133.939.000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133.939.000,00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133.939.000,00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8-01.0-00.0-00.01.X.X.XX.X.XX-01.X.XX-01.2.08.X.XX-01.2.08.01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Jasa Surat Menyurat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360.000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360.000,00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360.000,00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8-01.0-00.0-00.01.X.X.XX.X.XX-01.X.XX-01.2.08.X.XX-01.2.08.02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Jasa Komunikasi, Sumber Daya Air dan Listrik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39.160.000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39.160.000,00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39.160.000,00</w:t>
            </w:r>
          </w:p>
        </w:tc>
      </w:tr>
      <w:tr w:rsidR="00B107AA" w:rsidTr="0038711F">
        <w:trPr>
          <w:trHeight w:val="85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8-01.0-00.0-00.01.X.X.XX.X.XX-01.X.XX-01.2.08.X.XX-01.2.08.04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Jasa Pelayanan Umum Kantor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94.419.000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94.419.000,00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94.419.000,00</w:t>
            </w: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8-01.0-00.0-00.01.X.X.XX.X.XX-01.X.XX-01.2.09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Pemeliharaan Barang Milik Daerah Penunjang Urusan Pemerintahan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150.000.000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121.739.100,00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121.739.100,00</w:t>
            </w: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8-01.0-00.0-00.01.X.X.XX.X.XX-01.X.XX-01.2.09.X.XX-01.2.09.02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Penyediaan Jasa Pemeliharaan, Biaya Pemeliharaan, Pajak, dan Perizinan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110.000.000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107.090.000,00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107.090.000,00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Kendaraan Dinas Operasional atau Lapangan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8-01.0-00.0-00.01.X.X.XX.X.XX-01.X.XX-01.2.09.X.XX-01.2.09.06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Pemeliharaan Peralatan dan Mesin Lainnya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5.000.000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4.455.100,00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4.455.100,00</w:t>
            </w: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8-01.0-00.0-00.01.X.X.XX.X.XX-01.X.XX-01.2.09.X.XX-01.2.09.10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Pemeliharaan/Rehabilitasi Sarana dan Prasarana Gedung Kantor atau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52FA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52FA6">
              <w:rPr>
                <w:rFonts w:ascii="Arial" w:eastAsia="Arial" w:hAnsi="Arial"/>
                <w:sz w:val="16"/>
              </w:rPr>
              <w:t>35.000.000</w:t>
            </w:r>
            <w:r w:rsidR="00B107AA"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10.194.000,00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10.194.000,00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Bangunan Lainnya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8-01.0-00.0-00.01.8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UNSUR PEMERINTAHAN UMUM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E2916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 w:rsidRPr="00BE2916">
              <w:rPr>
                <w:rFonts w:ascii="Arial" w:eastAsia="Arial" w:hAnsi="Arial"/>
                <w:b/>
                <w:sz w:val="16"/>
              </w:rPr>
              <w:t>7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764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537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7.764.537.000,00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7.752.880.000,00</w:t>
            </w:r>
          </w:p>
        </w:tc>
      </w:tr>
      <w:tr w:rsidR="00B107AA" w:rsidTr="0038711F">
        <w:trPr>
          <w:trHeight w:val="80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6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8-01.0-00.0-00.01.8.8.01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KESATUAN BANGSA DAN POLITIK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E2916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 w:rsidRPr="00BE2916">
              <w:rPr>
                <w:rFonts w:ascii="Arial" w:eastAsia="Arial" w:hAnsi="Arial"/>
                <w:b/>
                <w:sz w:val="16"/>
              </w:rPr>
              <w:t>7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764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537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7.764.537.000,00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7.752.880.000,00</w:t>
            </w:r>
          </w:p>
        </w:tc>
      </w:tr>
      <w:tr w:rsidR="00B107AA" w:rsidTr="0038711F">
        <w:trPr>
          <w:trHeight w:val="80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6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8-01.0-00.0-00.01.8.8.01.8.01-02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PENGUATAN IDEOLOGI PANCASILA DAN KARAKTER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E2916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 w:rsidRPr="00BE2916">
              <w:rPr>
                <w:rFonts w:ascii="Arial" w:eastAsia="Arial" w:hAnsi="Arial"/>
                <w:b/>
                <w:sz w:val="16"/>
              </w:rPr>
              <w:t>5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651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887</w:t>
            </w:r>
            <w:r>
              <w:rPr>
                <w:rFonts w:ascii="Arial" w:eastAsia="Arial" w:hAnsi="Arial"/>
                <w:b/>
                <w:sz w:val="16"/>
              </w:rPr>
              <w:t>.</w:t>
            </w:r>
            <w:r w:rsidRPr="00BE2916">
              <w:rPr>
                <w:rFonts w:ascii="Arial" w:eastAsia="Arial" w:hAnsi="Arial"/>
                <w:b/>
                <w:sz w:val="16"/>
              </w:rPr>
              <w:t>000</w:t>
            </w:r>
            <w:r>
              <w:rPr>
                <w:rFonts w:ascii="Arial" w:eastAsia="Arial" w:hAnsi="Arial"/>
                <w:b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5.651.887.000,00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5.623.423.000,00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KEBANGSAAN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0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8-01.0-00.0-00.01.8.8.01.8.01-02.8.01-02.2.01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Perumusan Kebijakan Teknis dan Pemantapan Pelaksanaan Bidang Ideologi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E291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BE2916">
              <w:rPr>
                <w:rFonts w:ascii="Arial" w:eastAsia="Arial" w:hAnsi="Arial"/>
                <w:sz w:val="16"/>
              </w:rPr>
              <w:t>5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651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887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5.651.887.000,00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5.623.423.000,00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Pancasila dan Karakter Kebangsaan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8-01.0-00.0-00.01.8.8.01.8.01-02.8.01-02.2.01.8.01-02.2.01.04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Pelaksanaan Koordinasi di Bidang Ideologi Wawasan Kebangsaan, Bela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E2916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BE2916">
              <w:rPr>
                <w:rFonts w:ascii="Arial" w:eastAsia="Arial" w:hAnsi="Arial"/>
                <w:sz w:val="16"/>
              </w:rPr>
              <w:t>5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651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887</w:t>
            </w:r>
            <w:r>
              <w:rPr>
                <w:rFonts w:ascii="Arial" w:eastAsia="Arial" w:hAnsi="Arial"/>
                <w:sz w:val="16"/>
              </w:rPr>
              <w:t>.</w:t>
            </w:r>
            <w:r w:rsidRPr="00BE2916">
              <w:rPr>
                <w:rFonts w:ascii="Arial" w:eastAsia="Arial" w:hAnsi="Arial"/>
                <w:sz w:val="16"/>
              </w:rPr>
              <w:t>000</w:t>
            </w:r>
            <w:r>
              <w:rPr>
                <w:rFonts w:ascii="Arial" w:eastAsia="Arial" w:hAnsi="Arial"/>
                <w:sz w:val="16"/>
              </w:rPr>
              <w:t>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5.651.887.000,00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5.623.423.000,00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Negara, Karakter Bangsa, Pembauran Kebangsaan, Bineka Tunggal Ika dan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Sejarah Kebangsaan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8-01.0-00.0-00.01.8.8.01.8.01-03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PENINGKATAN PERAN PARTAI POLITIK DAN LEMBAGA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C47D57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 w:rsidRPr="00C47D57">
              <w:rPr>
                <w:rFonts w:ascii="Arial" w:eastAsia="Arial" w:hAnsi="Arial"/>
                <w:b/>
                <w:sz w:val="16"/>
              </w:rPr>
              <w:t>1.607.650.000,00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1.607.650.000,00</w:t>
            </w: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1.578.790.000,00</w:t>
            </w: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PENDIDIKAN MELALUI PENDIDIKAN POLITIK DAN PENGEMBANGAN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ETIKA SERTA BUDAYA POLITIK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0"/>
        </w:trPr>
        <w:tc>
          <w:tcPr>
            <w:tcW w:w="4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463"/>
        </w:trPr>
        <w:tc>
          <w:tcPr>
            <w:tcW w:w="495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1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B107AA" w:rsidTr="0038711F">
        <w:trPr>
          <w:trHeight w:val="561"/>
        </w:trPr>
        <w:tc>
          <w:tcPr>
            <w:tcW w:w="495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1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B107AA" w:rsidRDefault="00B107AA">
      <w:pPr>
        <w:rPr>
          <w:rFonts w:ascii="Times New Roman" w:eastAsia="Times New Roman" w:hAnsi="Times New Roman"/>
          <w:sz w:val="24"/>
        </w:rPr>
        <w:sectPr w:rsidR="00B107AA">
          <w:pgSz w:w="18700" w:h="11906" w:orient="landscape"/>
          <w:pgMar w:top="825" w:right="849" w:bottom="89" w:left="840" w:header="0" w:footer="0" w:gutter="0"/>
          <w:cols w:space="0" w:equalWidth="0">
            <w:col w:w="17020"/>
          </w:cols>
          <w:docGrid w:linePitch="360"/>
        </w:sectPr>
      </w:pPr>
    </w:p>
    <w:p w:rsidR="00B107AA" w:rsidRDefault="00B107AA">
      <w:pPr>
        <w:spacing w:line="8" w:lineRule="exact"/>
        <w:rPr>
          <w:rFonts w:ascii="Times New Roman" w:eastAsia="Times New Roman" w:hAnsi="Times New Roman"/>
        </w:rPr>
      </w:pP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Lampiran 8 Raperda by Simd@Integrated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5"/>
        </w:rPr>
        <w:t>Halaman : 2</w:t>
      </w: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  <w:sectPr w:rsidR="00B107AA">
          <w:type w:val="continuous"/>
          <w:pgSz w:w="18700" w:h="11906" w:orient="landscape"/>
          <w:pgMar w:top="825" w:right="849" w:bottom="89" w:left="840" w:header="0" w:footer="0" w:gutter="0"/>
          <w:cols w:space="0" w:equalWidth="0">
            <w:col w:w="17020"/>
          </w:cols>
          <w:docGrid w:linePitch="360"/>
        </w:sectPr>
      </w:pPr>
    </w:p>
    <w:tbl>
      <w:tblPr>
        <w:tblW w:w="0" w:type="auto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780"/>
        <w:gridCol w:w="1880"/>
        <w:gridCol w:w="1860"/>
        <w:gridCol w:w="1880"/>
      </w:tblGrid>
      <w:tr w:rsidR="00B107AA" w:rsidTr="0038711F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bookmarkStart w:id="3" w:name="page3"/>
            <w:bookmarkEnd w:id="3"/>
            <w:r>
              <w:rPr>
                <w:rFonts w:ascii="Arial" w:eastAsia="Arial" w:hAnsi="Arial"/>
                <w:sz w:val="16"/>
              </w:rPr>
              <w:lastRenderedPageBreak/>
              <w:t>8-01.0-00.0-00.01.8.8.01.8.01-03.8.01-03.2.01</w:t>
            </w:r>
          </w:p>
        </w:tc>
        <w:tc>
          <w:tcPr>
            <w:tcW w:w="5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Perumusan Kebijakan Teknis dan Pemantapan Pelaksanaan Bidang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C47D57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C47D57">
              <w:rPr>
                <w:rFonts w:ascii="Arial" w:eastAsia="Arial" w:hAnsi="Arial"/>
                <w:sz w:val="16"/>
              </w:rPr>
              <w:t>1.607.650.000,00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1.607.650.000,00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1.578.790.000,00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Pendidikan Politik, Etika Budaya Politik, Peningkatan Demokrasi, Fasilitasi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Kelembagaan Pemerintahan, Perwakilan dan Partai Politik, Pemilihan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Umum/Pemilihan Umum Kepala Daerah, serta Pemantauan Situasi Politik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5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5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8-01.0-00.0-00.01.8.8.01.8.01-03.8.01-03.2.01.8.01-03.2.01.04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Pelaksanaan Koordinasi Di Bidang Pendidikan Politik, Etika Budaya Politik,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C47D57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C47D57">
              <w:rPr>
                <w:rFonts w:ascii="Arial" w:eastAsia="Arial" w:hAnsi="Arial"/>
                <w:sz w:val="16"/>
              </w:rPr>
              <w:t>1.607.650.000,00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1.607.650.000,00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1.578.790.000,00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Peningkatan Demokrasi, Fasilitasi Kelembagaan Pemerintahan, Perwakilan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dan Partai Politik, Pemilihan Umum/Pemilihan Umum Kepala Daerah, serta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Pemantauan Situasi Politik di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5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8-01.0-00.0-00.01.8.8.01.8.01-04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PEMBERDAYAAN DAN PENGAWASAN ORGANISASI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3C1289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sz w:val="16"/>
              </w:rPr>
              <w:t>200.000.000,00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200.000.000,00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180.264.000,00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KEMASYARAKATAN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0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8-01.0-00.0-00.01.8.8.01.8.01-04.8.01-04.2.01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Perumusan Kebijakan Teknis dan Pemantapan Pelaksanaan Bidang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3C1289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200.000.000,00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200.000.000,00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180.264.000,00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Pemberdayaan dan Pengawasan Organisasi Kemasyarakatan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8-01.0-00.0-00.01.8.8.01.8.01-04.8.01-04.2.01.8.01-04.2.01.02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Penyusunan Bahan Perumusan Kebijakan dibidang Pendaftaran Ormas,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3C1289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200.000.000,00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200.000.000,00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180.264.000,00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Pemberdayaan Ormas, Evaluasi dan Mediasi Sengketa Ormas, Pengawasan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Ormas dan Ormas Asing di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8-01.0-00.0-00.01.8.8.01.8.01-05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PEMBINAAN DAN PENGEMBANGAN KETAHANAN EKONOMI,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155.000.000,00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155.000.000,00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233.595.000,00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SOSIAL, DAN BUDAYA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0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8-01.0-00.0-00.01.8.8.01.8.01-05.8.01-05.2.01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Perumusan Kebijakan Teknis dan Pemantapan Pelaksanaan Bidang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155.000.000,00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155.000.000,00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233.595.000,00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Ketahanan Ekonomi, Sosial dan Budaya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8-01.0-00.0-00.01.8.8.01.8.01-05.8.01-05.2.01.8.01-05.2.01.04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Pelaksanaan Koordinasi di Bidang Ketahanan Ekonomi, Sosial, Budaya dan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155.000.000,00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155.000.000,00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233.595.000,00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Fasilitasi Pencegahan Penyalagunaan Narkotika, Fasilitasi Kerukunan Umat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Beragama dan Penghayat Kepercayaan di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6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8-01.0-00.0-00.01.8.8.01.8.01-06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PROGRAM PENINGKATAN KEWASPADAAN NASIONAL DAN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13148E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150.000.000,00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b/>
                <w:sz w:val="16"/>
              </w:rPr>
            </w:pPr>
            <w:r>
              <w:rPr>
                <w:rFonts w:ascii="Arial" w:eastAsia="Arial" w:hAnsi="Arial"/>
                <w:b/>
                <w:sz w:val="16"/>
              </w:rPr>
              <w:t>136.808.000,00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PENINGKATAN KUALITAS DAN FASILITASI PENANGANAN KONFLIK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b/>
                <w:i/>
                <w:sz w:val="16"/>
              </w:rPr>
            </w:pPr>
            <w:r>
              <w:rPr>
                <w:rFonts w:ascii="Arial" w:eastAsia="Arial" w:hAnsi="Arial"/>
                <w:b/>
                <w:i/>
                <w:sz w:val="16"/>
              </w:rPr>
              <w:t>SOSIAL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0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8-01.0-00.0-00.01.8.8.01.8.01-06.8.01-06.2.01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Perumusan Kebijakan Teknis dan Pelaksanaan Pemantapan Kewaspadaan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Pr="0013148E" w:rsidRDefault="0013148E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3148E">
              <w:rPr>
                <w:rFonts w:ascii="Arial" w:eastAsia="Arial" w:hAnsi="Arial"/>
                <w:sz w:val="16"/>
              </w:rPr>
              <w:t>150.000.000,00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136.808.000,00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Nasional dan Penanganan Konflik Sosial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B107AA" w:rsidTr="0038711F">
        <w:trPr>
          <w:trHeight w:val="257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10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8-01.0-00.0-00.01.8.8.01.8.01-06.8.01-06.2.01.8.01-06.2.01.04</w:t>
            </w: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Pelaksanaan Koordinasi di Bidang Kewaspadaan Dini, Kerjasama Intelijen,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Pr="0013148E" w:rsidRDefault="0013148E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 w:rsidRPr="0013148E">
              <w:rPr>
                <w:rFonts w:ascii="Arial" w:eastAsia="Arial" w:hAnsi="Arial"/>
                <w:sz w:val="16"/>
              </w:rPr>
              <w:t>150.000.000,00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150.000.000,00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right="100"/>
              <w:jc w:val="right"/>
              <w:rPr>
                <w:rFonts w:ascii="Arial" w:eastAsia="Arial" w:hAnsi="Arial"/>
                <w:sz w:val="16"/>
              </w:rPr>
            </w:pPr>
            <w:r>
              <w:rPr>
                <w:rFonts w:ascii="Arial" w:eastAsia="Arial" w:hAnsi="Arial"/>
                <w:sz w:val="16"/>
              </w:rPr>
              <w:t>136.808.000,00</w:t>
            </w: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Pemantauan Orang Asing, Tenaga Kerja Asing dan Lembaga Asing,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Kewaspadaan Perbatasan Antar Negara, Fasilitasi Kelembagaan Bidang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200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ind w:left="60"/>
              <w:rPr>
                <w:rFonts w:ascii="Arial" w:eastAsia="Arial" w:hAnsi="Arial"/>
                <w:i/>
                <w:sz w:val="16"/>
              </w:rPr>
            </w:pPr>
            <w:r>
              <w:rPr>
                <w:rFonts w:ascii="Arial" w:eastAsia="Arial" w:hAnsi="Arial"/>
                <w:i/>
                <w:sz w:val="16"/>
              </w:rPr>
              <w:t>Kewaspadaan, serta Penanganan Konflik di Daerah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B107AA" w:rsidTr="0038711F">
        <w:trPr>
          <w:trHeight w:val="83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07AA" w:rsidRDefault="00B107AA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B107AA" w:rsidRDefault="00B107AA">
      <w:pPr>
        <w:spacing w:line="155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17" w:lineRule="exact"/>
        <w:rPr>
          <w:rFonts w:ascii="Times New Roman" w:eastAsia="Times New Roman" w:hAnsi="Times New Roman"/>
        </w:rPr>
      </w:pPr>
    </w:p>
    <w:p w:rsidR="00D90BFB" w:rsidRDefault="00D90BFB">
      <w:pPr>
        <w:spacing w:line="0" w:lineRule="atLeast"/>
        <w:ind w:left="8460"/>
        <w:jc w:val="center"/>
        <w:rPr>
          <w:rFonts w:ascii="Arial" w:eastAsia="Arial" w:hAnsi="Arial"/>
          <w:b/>
        </w:rPr>
      </w:pPr>
    </w:p>
    <w:p w:rsidR="00B107AA" w:rsidRPr="00542DD0" w:rsidRDefault="00B107AA">
      <w:pPr>
        <w:spacing w:line="0" w:lineRule="atLeast"/>
        <w:ind w:left="8460"/>
        <w:jc w:val="center"/>
        <w:rPr>
          <w:rFonts w:ascii="Arial" w:eastAsia="Arial" w:hAnsi="Arial"/>
        </w:rPr>
      </w:pPr>
      <w:r w:rsidRPr="00542DD0">
        <w:rPr>
          <w:rFonts w:ascii="Arial" w:eastAsia="Arial" w:hAnsi="Arial"/>
        </w:rPr>
        <w:t>BUPATI TEGAL</w:t>
      </w:r>
    </w:p>
    <w:p w:rsidR="00B107AA" w:rsidRPr="00542DD0" w:rsidRDefault="00300D7B">
      <w:pPr>
        <w:spacing w:line="20" w:lineRule="exact"/>
        <w:rPr>
          <w:rFonts w:ascii="Times New Roman" w:eastAsia="Times New Roman" w:hAnsi="Times New Roman"/>
        </w:rPr>
      </w:pPr>
      <w:r w:rsidRPr="00542DD0">
        <w:rPr>
          <w:rFonts w:ascii="Arial" w:eastAsia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1020445</wp:posOffset>
                </wp:positionV>
                <wp:extent cx="10800080" cy="0"/>
                <wp:effectExtent l="6350" t="5715" r="13970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8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546E0" id="Line 3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80.35pt" to="850.9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" strokeweight=".57pt"/>
            </w:pict>
          </mc:Fallback>
        </mc:AlternateContent>
      </w:r>
    </w:p>
    <w:p w:rsidR="00B107AA" w:rsidRPr="00542DD0" w:rsidRDefault="00B107AA">
      <w:pPr>
        <w:spacing w:line="20" w:lineRule="exact"/>
        <w:rPr>
          <w:rFonts w:ascii="Times New Roman" w:eastAsia="Times New Roman" w:hAnsi="Times New Roman"/>
        </w:rPr>
        <w:sectPr w:rsidR="00B107AA" w:rsidRPr="00542DD0">
          <w:pgSz w:w="18700" w:h="11906" w:orient="landscape"/>
          <w:pgMar w:top="825" w:right="849" w:bottom="89" w:left="840" w:header="0" w:footer="0" w:gutter="0"/>
          <w:cols w:space="0" w:equalWidth="0">
            <w:col w:w="17020"/>
          </w:cols>
          <w:docGrid w:linePitch="360"/>
        </w:sectPr>
      </w:pPr>
    </w:p>
    <w:p w:rsidR="00B107AA" w:rsidRPr="00542DD0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Pr="00542DD0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Pr="00542DD0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Pr="00542DD0" w:rsidRDefault="00B107AA">
      <w:pPr>
        <w:spacing w:line="200" w:lineRule="exact"/>
        <w:rPr>
          <w:rFonts w:ascii="Times New Roman" w:eastAsia="Times New Roman" w:hAnsi="Times New Roman"/>
        </w:rPr>
      </w:pPr>
    </w:p>
    <w:p w:rsidR="00D90BFB" w:rsidRPr="00542DD0" w:rsidRDefault="00D90BFB" w:rsidP="00D90BFB">
      <w:pPr>
        <w:spacing w:line="200" w:lineRule="exact"/>
        <w:rPr>
          <w:rFonts w:ascii="Times New Roman" w:eastAsia="Times New Roman" w:hAnsi="Times New Roman"/>
        </w:rPr>
      </w:pPr>
      <w:r w:rsidRPr="00542DD0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UMI AZIZAH</w:t>
      </w:r>
    </w:p>
    <w:p w:rsidR="00B107AA" w:rsidRPr="00542DD0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21" w:lineRule="exact"/>
        <w:rPr>
          <w:rFonts w:ascii="Times New Roman" w:eastAsia="Times New Roman" w:hAnsi="Times New Roman"/>
        </w:rPr>
      </w:pP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Lampiran 8 Raperda by Simd@Integrated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5"/>
        </w:rPr>
        <w:t>Halaman : 3</w:t>
      </w:r>
    </w:p>
    <w:p w:rsidR="00B107AA" w:rsidRDefault="00B107AA">
      <w:pPr>
        <w:tabs>
          <w:tab w:val="left" w:pos="16140"/>
        </w:tabs>
        <w:spacing w:line="0" w:lineRule="atLeast"/>
        <w:ind w:left="20"/>
        <w:rPr>
          <w:rFonts w:ascii="Arial" w:eastAsia="Arial" w:hAnsi="Arial"/>
          <w:sz w:val="15"/>
        </w:rPr>
        <w:sectPr w:rsidR="00B107AA">
          <w:type w:val="continuous"/>
          <w:pgSz w:w="18700" w:h="11906" w:orient="landscape"/>
          <w:pgMar w:top="825" w:right="849" w:bottom="89" w:left="840" w:header="0" w:footer="0" w:gutter="0"/>
          <w:cols w:space="0" w:equalWidth="0">
            <w:col w:w="17020"/>
          </w:cols>
          <w:docGrid w:linePitch="360"/>
        </w:sect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  <w:bookmarkStart w:id="4" w:name="page4"/>
      <w:bookmarkEnd w:id="4"/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386" w:lineRule="exact"/>
        <w:rPr>
          <w:rFonts w:ascii="Times New Roman" w:eastAsia="Times New Roman" w:hAnsi="Times New Roman"/>
        </w:rPr>
      </w:pPr>
    </w:p>
    <w:p w:rsidR="00B107AA" w:rsidRDefault="00300D7B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501650</wp:posOffset>
                </wp:positionH>
                <wp:positionV relativeFrom="paragraph">
                  <wp:posOffset>5567045</wp:posOffset>
                </wp:positionV>
                <wp:extent cx="10800080" cy="0"/>
                <wp:effectExtent l="6350" t="8255" r="1397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008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6EAB3F" id="Line 4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438.35pt" to="889.9pt,4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" strokeweight=".57pt"/>
            </w:pict>
          </mc:Fallback>
        </mc:AlternateContent>
      </w: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361" w:lineRule="exact"/>
        <w:rPr>
          <w:rFonts w:ascii="Times New Roman" w:eastAsia="Times New Roman" w:hAnsi="Times New Roman"/>
        </w:rPr>
      </w:pPr>
    </w:p>
    <w:p w:rsidR="00B107AA" w:rsidRDefault="00B107AA">
      <w:pPr>
        <w:tabs>
          <w:tab w:val="left" w:pos="16920"/>
        </w:tabs>
        <w:spacing w:line="0" w:lineRule="atLeast"/>
        <w:ind w:left="800"/>
        <w:rPr>
          <w:rFonts w:ascii="Arial" w:eastAsia="Arial" w:hAnsi="Arial"/>
          <w:sz w:val="15"/>
        </w:rPr>
      </w:pPr>
      <w:r>
        <w:rPr>
          <w:rFonts w:ascii="Arial" w:eastAsia="Arial" w:hAnsi="Arial"/>
          <w:sz w:val="16"/>
        </w:rPr>
        <w:t>Lampiran 8 Raperda by Simd@Integrated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5"/>
        </w:rPr>
        <w:t>Halaman : 4</w:t>
      </w:r>
    </w:p>
    <w:p w:rsidR="00B107AA" w:rsidRDefault="00B107AA">
      <w:pPr>
        <w:tabs>
          <w:tab w:val="left" w:pos="16920"/>
        </w:tabs>
        <w:spacing w:line="0" w:lineRule="atLeast"/>
        <w:ind w:left="800"/>
        <w:rPr>
          <w:rFonts w:ascii="Arial" w:eastAsia="Arial" w:hAnsi="Arial"/>
          <w:sz w:val="15"/>
        </w:rPr>
        <w:sectPr w:rsidR="00B107AA">
          <w:pgSz w:w="18700" w:h="12074" w:orient="landscape"/>
          <w:pgMar w:top="1440" w:right="849" w:bottom="0" w:left="60" w:header="0" w:footer="0" w:gutter="0"/>
          <w:cols w:space="0" w:equalWidth="0">
            <w:col w:w="17800"/>
          </w:cols>
          <w:docGrid w:linePitch="360"/>
        </w:sect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0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210" w:lineRule="exact"/>
        <w:rPr>
          <w:rFonts w:ascii="Times New Roman" w:eastAsia="Times New Roman" w:hAnsi="Times New Roman"/>
        </w:rPr>
      </w:pPr>
    </w:p>
    <w:p w:rsidR="00B107AA" w:rsidRDefault="00B107AA">
      <w:pPr>
        <w:spacing w:line="0" w:lineRule="atLeast"/>
        <w:rPr>
          <w:rFonts w:ascii="Arial" w:eastAsia="Arial" w:hAnsi="Arial"/>
          <w:sz w:val="1"/>
        </w:rPr>
      </w:pPr>
      <w:hyperlink r:id="rId5" w:history="1">
        <w:r>
          <w:rPr>
            <w:rFonts w:ascii="Arial" w:eastAsia="Arial" w:hAnsi="Arial"/>
            <w:sz w:val="1"/>
          </w:rPr>
          <w:t>Powered by TCPDF (www.tcpdf.org)</w:t>
        </w:r>
      </w:hyperlink>
    </w:p>
    <w:sectPr w:rsidR="00B107AA">
      <w:type w:val="continuous"/>
      <w:pgSz w:w="18700" w:h="12074" w:orient="landscape"/>
      <w:pgMar w:top="1440" w:right="849" w:bottom="0" w:left="60" w:header="0" w:footer="0" w:gutter="0"/>
      <w:cols w:space="0" w:equalWidth="0">
        <w:col w:w="178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BFB"/>
    <w:rsid w:val="000762AB"/>
    <w:rsid w:val="0013148E"/>
    <w:rsid w:val="00152FA6"/>
    <w:rsid w:val="001C40BB"/>
    <w:rsid w:val="002810B7"/>
    <w:rsid w:val="002A2A32"/>
    <w:rsid w:val="00300D7B"/>
    <w:rsid w:val="0038711F"/>
    <w:rsid w:val="003C1289"/>
    <w:rsid w:val="00542DD0"/>
    <w:rsid w:val="00591E40"/>
    <w:rsid w:val="008A45CC"/>
    <w:rsid w:val="0093527D"/>
    <w:rsid w:val="00B107AA"/>
    <w:rsid w:val="00BE2916"/>
    <w:rsid w:val="00C01246"/>
    <w:rsid w:val="00C47D57"/>
    <w:rsid w:val="00CD7AAA"/>
    <w:rsid w:val="00D9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8A218-A383-493D-8059-FE077EB0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7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D7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cpdf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463BE-166A-4F02-9C74-A313C913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Links>
    <vt:vector size="6" baseType="variant">
      <vt:variant>
        <vt:i4>4259851</vt:i4>
      </vt:variant>
      <vt:variant>
        <vt:i4>0</vt:i4>
      </vt:variant>
      <vt:variant>
        <vt:i4>0</vt:i4>
      </vt:variant>
      <vt:variant>
        <vt:i4>5</vt:i4>
      </vt:variant>
      <vt:variant>
        <vt:lpwstr>http://www.tcpdf.org/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2</cp:revision>
  <cp:lastPrinted>2021-02-09T06:48:00Z</cp:lastPrinted>
  <dcterms:created xsi:type="dcterms:W3CDTF">2021-02-09T06:53:00Z</dcterms:created>
  <dcterms:modified xsi:type="dcterms:W3CDTF">2021-02-09T06:53:00Z</dcterms:modified>
</cp:coreProperties>
</file>